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Сигнал до Областния управител на област Варна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ОБЛАСТНИЯ УПРАВИТЕЛ НА ОБЛАСТ ВАРНА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С И Г Н А Л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проверка на разпореждането с ПИ 10135.2562.322 (ж.к. „Чайка"), за който има данни, че е бил държавна собственост.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ГОСПОДИН ОБЛАСТЕН УПРАВИТЕЛ,</w:t>
      </w:r>
    </w:p>
    <w:p>
      <w:pPr>
        <w:spacing w:after="120"/>
        <w:jc w:val="both"/>
      </w:pPr>
      <w:r>
        <w:t xml:space="preserve">По данни от КАИС ПИ 10135.2562.322 доскоро е бил държавна собственост, като с промени на 19.11.2024 г. и 21.03.2025 г. е станал частен и е препродаден на „Дикоуд" ЕООД, след което е издадено Разрешение за строеж № 74/04.05.2026 г. Теренът изпълнява обслужваща функция (алея и спортна площадка) за блокове 33, 34, 36 и 37 — по чл. 7 ЗДС такава собственост е публична и извън оборота, докато не бъде законно деактувана.</w:t>
      </w:r>
    </w:p>
    <w:p>
      <w:pPr>
        <w:spacing w:after="120"/>
        <w:jc w:val="both"/>
      </w:pPr>
      <w:r>
        <w:t xml:space="preserve">Има и данни (Заповед № 3192/01.09.2011 г. на Община Варна — извадка по-долу), че за територията е прилаган чл. 16 ЗУТ с „промяна в местоположението на възстановени незастроени имоти" — механизъм, чието приложение спрямо този терен следва да се провери.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rPr>
          <w:b/>
          <w:bCs/>
        </w:rPr>
        <w:t xml:space="preserve">МОЛЯ</w:t>
      </w:r>
      <w:r>
        <w:t xml:space="preserve"> да проверите </w:t>
      </w:r>
      <w:r>
        <w:rPr>
          <w:b/>
          <w:bCs/>
        </w:rPr>
        <w:t xml:space="preserve">по служебен ред</w:t>
      </w:r>
      <w:r>
        <w:t xml:space="preserve">: съставян ли е акт за държавна собственост за имота; на какво основание е отписан/деактуван; законосъобразни ли са актовете за разпореждане (реституция, замяна, продажба) от 2024–2025 г. При данни за незаконно разпореждане с държавна собственост — да предприемете действия по компетентност и да сезирате прокуратурата. Необходимите фактически данни са вписани в настоящия сигнал.</w:t>
      </w:r>
    </w:p>
    <w:p>
      <w:pPr>
        <w:spacing w:after="120"/>
        <w:jc w:val="both"/>
      </w:pPr>
      <w:r>
        <w:t xml:space="preserve">По желание (не е задължително) прилагам снимки и/или извадка от КАИС.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2026-07-10T08:38:39.666Z</dcterms:created>
  <dcterms:modified xsi:type="dcterms:W3CDTF">2026-07-10T08:38:39.666Z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